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F2D" w:rsidRPr="007033A6" w:rsidRDefault="00541F2D" w:rsidP="00541F2D">
      <w:pPr>
        <w:jc w:val="center"/>
      </w:pPr>
      <w:bookmarkStart w:id="0" w:name="_GoBack"/>
      <w:r w:rsidRPr="00541F2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081996" cy="8389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71" cy="839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033A6">
        <w:t xml:space="preserve"> </w:t>
      </w:r>
    </w:p>
    <w:p w:rsidR="00541F2D" w:rsidRDefault="00541F2D" w:rsidP="005B386A">
      <w:pPr>
        <w:pStyle w:val="Default"/>
      </w:pPr>
      <w:r>
        <w:br w:type="page"/>
      </w:r>
    </w:p>
    <w:p w:rsidR="005B386A" w:rsidRPr="007033A6" w:rsidRDefault="005B386A" w:rsidP="005B386A">
      <w:pPr>
        <w:pStyle w:val="Default"/>
      </w:pPr>
      <w:r w:rsidRPr="007033A6">
        <w:lastRenderedPageBreak/>
        <w:t xml:space="preserve">Программа разработана на основании: </w:t>
      </w:r>
    </w:p>
    <w:p w:rsidR="005B386A" w:rsidRPr="007033A6" w:rsidRDefault="005B386A" w:rsidP="007033A6">
      <w:pPr>
        <w:pStyle w:val="Default"/>
        <w:numPr>
          <w:ilvl w:val="0"/>
          <w:numId w:val="8"/>
        </w:numPr>
        <w:spacing w:after="38"/>
      </w:pPr>
      <w:r w:rsidRPr="007033A6">
        <w:t xml:space="preserve">Федерального Закона «Об образовании в Российской Федерации» от 29 декабря 2012 года №273ФЗ; </w:t>
      </w:r>
    </w:p>
    <w:p w:rsidR="005B386A" w:rsidRPr="007033A6" w:rsidRDefault="005B386A" w:rsidP="007033A6">
      <w:pPr>
        <w:pStyle w:val="Default"/>
        <w:numPr>
          <w:ilvl w:val="0"/>
          <w:numId w:val="8"/>
        </w:numPr>
      </w:pPr>
      <w:r w:rsidRPr="007033A6">
        <w:t xml:space="preserve"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 12.2010 г. №1897; </w:t>
      </w:r>
    </w:p>
    <w:p w:rsidR="00F33BE1" w:rsidRPr="007033A6" w:rsidRDefault="00F33BE1" w:rsidP="007033A6">
      <w:pPr>
        <w:pStyle w:val="Default"/>
        <w:numPr>
          <w:ilvl w:val="0"/>
          <w:numId w:val="8"/>
        </w:numPr>
      </w:pPr>
      <w:r w:rsidRPr="007033A6">
        <w:t>Программа «Одаренные дети МБОУ «Глубокинская школа». –</w:t>
      </w:r>
    </w:p>
    <w:p w:rsidR="00F33BE1" w:rsidRPr="007033A6" w:rsidRDefault="005B386A" w:rsidP="007033A6">
      <w:pPr>
        <w:pStyle w:val="Default"/>
        <w:numPr>
          <w:ilvl w:val="0"/>
          <w:numId w:val="8"/>
        </w:numPr>
      </w:pPr>
      <w:r w:rsidRPr="007033A6">
        <w:t xml:space="preserve">Устава </w:t>
      </w:r>
      <w:r w:rsidR="007033A6">
        <w:t>Глубокинской</w:t>
      </w:r>
      <w:r w:rsidR="007033A6" w:rsidRPr="007033A6">
        <w:t xml:space="preserve"> </w:t>
      </w:r>
      <w:r w:rsidRPr="007033A6">
        <w:t xml:space="preserve">школы </w:t>
      </w:r>
    </w:p>
    <w:p w:rsidR="00D906A9" w:rsidRPr="00D906A9" w:rsidRDefault="00D906A9" w:rsidP="005B386A">
      <w:pPr>
        <w:spacing w:before="100" w:beforeAutospacing="1" w:after="100" w:afterAutospacing="1" w:line="240" w:lineRule="auto"/>
        <w:ind w:left="-70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Важной задачей школы является формирование творческого мышления и продуктивной деятельности учащихся для свободной реализации возможностей и способностей личности в обществе.</w:t>
      </w:r>
    </w:p>
    <w:p w:rsidR="00D906A9" w:rsidRPr="00D906A9" w:rsidRDefault="00D906A9" w:rsidP="00D906A9">
      <w:pPr>
        <w:spacing w:before="100" w:beforeAutospacing="1" w:after="100" w:afterAutospacing="1" w:line="240" w:lineRule="auto"/>
        <w:ind w:left="-70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hAnsi="Times New Roman" w:cs="Times New Roman"/>
          <w:sz w:val="24"/>
          <w:szCs w:val="24"/>
        </w:rPr>
        <w:t xml:space="preserve"> Общество нуждается в неординарной творческой личности, глубоко знающей себя и владеющей собой, активно проявляющей свою индивидуальность. </w:t>
      </w: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способностей есть один из способов мотивации учащихся в процессе обучения</w:t>
      </w:r>
      <w:r w:rsidRPr="00D906A9">
        <w:rPr>
          <w:rFonts w:ascii="Times New Roman" w:hAnsi="Times New Roman" w:cs="Times New Roman"/>
          <w:sz w:val="24"/>
          <w:szCs w:val="24"/>
        </w:rPr>
        <w:t>.  И</w:t>
      </w: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менно в школе начинается процесс становления качеств творческой личности. И очень важно правильно организовать этот процесс</w:t>
      </w:r>
    </w:p>
    <w:p w:rsidR="00D906A9" w:rsidRPr="00D906A9" w:rsidRDefault="00D906A9" w:rsidP="00D906A9">
      <w:pPr>
        <w:spacing w:before="100" w:beforeAutospacing="1" w:after="100" w:afterAutospacing="1" w:line="240" w:lineRule="auto"/>
        <w:ind w:left="-70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hAnsi="Times New Roman" w:cs="Times New Roman"/>
          <w:sz w:val="24"/>
          <w:szCs w:val="24"/>
        </w:rPr>
        <w:t>Рост объема информации требует изменения подходов к содержанию и условиям образовательной деятельности, развивающей интеллект и способности   школьников.</w:t>
      </w:r>
    </w:p>
    <w:p w:rsidR="00D906A9" w:rsidRPr="00D906A9" w:rsidRDefault="00D906A9" w:rsidP="00D906A9">
      <w:pPr>
        <w:spacing w:before="100" w:beforeAutospacing="1" w:after="100" w:afterAutospacing="1" w:line="240" w:lineRule="auto"/>
        <w:ind w:left="-70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hAnsi="Times New Roman" w:cs="Times New Roman"/>
          <w:sz w:val="24"/>
          <w:szCs w:val="24"/>
        </w:rPr>
        <w:t>Задача учителя состоит не только в том, чтобы дать учащимся как можно более глубокие знания по предмету, но и развить творческие способности каждого ребёнка. То есть раскрыть в детях качества, лежащие в основе творческого мышления, сформировать умение управлять процессами творчества: фантазированием, пониманием закономерностей, решением сложных проблемных ситуаций,</w:t>
      </w: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поддержать ребенка, подготовить почву для того, чтобы его способности и потребности были реализованы.</w:t>
      </w:r>
    </w:p>
    <w:p w:rsidR="00D906A9" w:rsidRPr="00D906A9" w:rsidRDefault="00D906A9" w:rsidP="00D906A9">
      <w:pPr>
        <w:spacing w:before="100" w:beforeAutospacing="1" w:after="100" w:afterAutospacing="1" w:line="240" w:lineRule="auto"/>
        <w:ind w:left="-70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hAnsi="Times New Roman" w:cs="Times New Roman"/>
          <w:sz w:val="24"/>
          <w:szCs w:val="24"/>
        </w:rPr>
        <w:t>Развитие творческих способностей учащихся и воспитание активной личности – первостепенная задача современной школы.</w:t>
      </w:r>
    </w:p>
    <w:p w:rsidR="00D906A9" w:rsidRPr="00D906A9" w:rsidRDefault="00D906A9" w:rsidP="00D906A9">
      <w:pPr>
        <w:spacing w:before="100" w:beforeAutospacing="1" w:after="100" w:afterAutospacing="1" w:line="240" w:lineRule="auto"/>
        <w:ind w:left="-70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воспитании одаренного ребенка необходимо, чтобы любопытство вовремя переросло в любовь к знаниям - любознательность, в познавательную потребность.</w:t>
      </w:r>
    </w:p>
    <w:p w:rsidR="00D906A9" w:rsidRPr="00D906A9" w:rsidRDefault="00D906A9" w:rsidP="00D906A9">
      <w:pPr>
        <w:spacing w:before="100" w:beforeAutospacing="1" w:after="100" w:afterAutospacing="1" w:line="240" w:lineRule="auto"/>
        <w:ind w:left="-709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 для таких детей особенно интересен, когда имеет место поисковая и исследовательская ситуация, импровизация и парадоксы.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rPr>
          <w:b/>
          <w:bCs/>
        </w:rPr>
        <w:t>Цель программы: </w:t>
      </w:r>
      <w:r w:rsidRPr="00D906A9">
        <w:t>создание условий, способствующих выявлению и развитию творческих способностей учащихся.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rPr>
          <w:b/>
          <w:bCs/>
        </w:rPr>
        <w:t>Задачи: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t>1) изучить научные данные о психологических особенностях детей с творческими способностями и методические приемы работы с ними;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t>2) совершенствовать формы педагогической работы с детьми с творческими способностями;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t>3) составить план мероприятий по выявлению творческих способностей учащихся;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t>4) реализовать систему работы по развитию творческих способностей учащихся.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rPr>
          <w:b/>
          <w:bCs/>
        </w:rPr>
        <w:t>Система работы по выявлению творческих способностей обучающихся.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t>Система по выявлению творческих способностей, обучающихся включает в себя следующие мероприятия: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rPr>
          <w:iCs/>
        </w:rPr>
        <w:t>- диагностику уровня развития творческих способностей; педагогическое наблюдение за поведением учащихся во время урочных, внеурочных занятий, за коммуникативной, игровой и другими видами деятельности, психологическое наблюдение;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rPr>
          <w:iCs/>
        </w:rPr>
        <w:t>- организацию системы мероприятий состязательного и презентационного характера в учебном процессе и во внеурочной деятельности;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rPr>
          <w:iCs/>
        </w:rPr>
        <w:t>- промежуточную диагностику творческой активности каждого ученика (наблюдение, беседа, анкетирование, тестирование, анализ творческих работ);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rPr>
          <w:iCs/>
        </w:rPr>
        <w:t>- осуществление взаимодействия с родителями с целью выявления способностей учеников и предупреждения снижения мотивации к обучению и развитию.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rPr>
          <w:b/>
          <w:bCs/>
          <w:i/>
          <w:iCs/>
        </w:rPr>
        <w:lastRenderedPageBreak/>
        <w:t>Для диагностики</w:t>
      </w:r>
      <w:r w:rsidRPr="00D906A9">
        <w:t> уровня развития творческих способностей использовалась методика общей одарённости А.И. Савенкова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t>Большое место в процессе исследований занимает </w:t>
      </w:r>
      <w:r w:rsidRPr="00D906A9">
        <w:rPr>
          <w:bCs/>
          <w:i/>
          <w:iCs/>
        </w:rPr>
        <w:t>педагогическое наблюдение</w:t>
      </w:r>
      <w:r w:rsidRPr="00D906A9">
        <w:rPr>
          <w:b/>
          <w:bCs/>
          <w:i/>
          <w:iCs/>
        </w:rPr>
        <w:t> </w:t>
      </w:r>
      <w:r w:rsidRPr="00D906A9">
        <w:t xml:space="preserve">- метод, с помощью которого осуществляется целенаправленное восприятие какого-либо педагогического явления для получения конкретных фактических данных. </w:t>
      </w:r>
    </w:p>
    <w:p w:rsidR="00D906A9" w:rsidRPr="00D906A9" w:rsidRDefault="00D906A9" w:rsidP="00D906A9">
      <w:pPr>
        <w:pStyle w:val="a4"/>
        <w:ind w:left="-709" w:firstLine="284"/>
        <w:contextualSpacing/>
        <w:jc w:val="both"/>
      </w:pPr>
      <w:r w:rsidRPr="00D906A9">
        <w:t xml:space="preserve">Для выявления творчески способных учащихся целесообразно проводить мероприятия состязательного и презентационного характера. </w:t>
      </w:r>
    </w:p>
    <w:p w:rsidR="003C514F" w:rsidRDefault="00D906A9" w:rsidP="003C514F">
      <w:pPr>
        <w:pStyle w:val="a4"/>
        <w:ind w:left="-709" w:firstLine="142"/>
        <w:jc w:val="both"/>
      </w:pPr>
      <w:r w:rsidRPr="00D906A9">
        <w:t xml:space="preserve">  Для различных учащихся характерна различная степень творческой активности. Есть несколько уровней (по Е.В.Коротаевой):</w:t>
      </w:r>
    </w:p>
    <w:p w:rsidR="00D906A9" w:rsidRPr="00D906A9" w:rsidRDefault="003C514F" w:rsidP="003C514F">
      <w:pPr>
        <w:pStyle w:val="a4"/>
        <w:ind w:left="-709" w:firstLine="142"/>
        <w:jc w:val="both"/>
      </w:pPr>
      <w:r w:rsidRPr="00D906A9">
        <w:rPr>
          <w:i/>
          <w:iCs/>
        </w:rPr>
        <w:t xml:space="preserve"> </w:t>
      </w:r>
      <w:r w:rsidR="00D906A9" w:rsidRPr="00D906A9">
        <w:rPr>
          <w:i/>
          <w:iCs/>
        </w:rPr>
        <w:t>Нулевой уровень.</w:t>
      </w:r>
      <w:r w:rsidR="00D906A9" w:rsidRPr="00D906A9">
        <w:t> Учащимся не свойственны агрессия или демонстративный отказ от учебной деятельности. Как правило, они пассивны, с трудом включаются в творческую работу, ожидая привычного давления со стороны учителя.   Они медленно включаются в работу: творческая активность возрастает постепенно.   Им не рекомендуются задания, требующие быстрого перехода от одного вида деятельности к другому.  Деятельность учителя в классе с преобладанием учащихся нулевого уровня направлена на создание особой эмоциональной атмосферы уроков, настраивающей на включение школьников в учебный процесс. Тогда рождается цепочка: состояние комфортности, открытости </w:t>
      </w:r>
      <w:r w:rsidR="00D906A9" w:rsidRPr="00D906A9">
        <w:sym w:font="Symbol" w:char="F0AE"/>
      </w:r>
      <w:r w:rsidR="00D906A9" w:rsidRPr="00D906A9">
        <w:t> отсутствие страха </w:t>
      </w:r>
      <w:r w:rsidR="00D906A9" w:rsidRPr="00D906A9">
        <w:sym w:font="Symbol" w:char="F0AE"/>
      </w:r>
      <w:r w:rsidR="00D906A9" w:rsidRPr="00D906A9">
        <w:t> чувство уверенности </w:t>
      </w:r>
      <w:r w:rsidR="00D906A9" w:rsidRPr="00D906A9">
        <w:sym w:font="Symbol" w:char="F0AE"/>
      </w:r>
      <w:r w:rsidR="00D906A9" w:rsidRPr="00D906A9">
        <w:t>ожидание встречи с данным педагогом </w:t>
      </w:r>
      <w:r w:rsidR="00D906A9" w:rsidRPr="00D906A9">
        <w:sym w:font="Symbol" w:char="F0AE"/>
      </w:r>
      <w:r w:rsidR="00D906A9" w:rsidRPr="00D906A9">
        <w:t> ожидание уроков, которые ведет учитель. Так создаются предпосылки для перехода на более высокий уровень развития творческой активности.</w:t>
      </w:r>
    </w:p>
    <w:p w:rsidR="00D906A9" w:rsidRPr="00D906A9" w:rsidRDefault="00D906A9" w:rsidP="00D906A9">
      <w:pPr>
        <w:pStyle w:val="a4"/>
        <w:numPr>
          <w:ilvl w:val="0"/>
          <w:numId w:val="2"/>
        </w:numPr>
        <w:tabs>
          <w:tab w:val="clear" w:pos="720"/>
        </w:tabs>
        <w:ind w:left="-709" w:firstLine="142"/>
        <w:jc w:val="both"/>
      </w:pPr>
      <w:r w:rsidRPr="00D906A9">
        <w:rPr>
          <w:i/>
          <w:iCs/>
        </w:rPr>
        <w:t>Относительно-активный уровень </w:t>
      </w:r>
      <w:r w:rsidRPr="00D906A9">
        <w:t>творческой активности. Для учащихся этого уровня характерна заинтересованность только в определенной творческой ситуации, связанной с интересной темой (содержанием) урока или необычными приемами. Таким образом, включение в деятельность связано с эмоциональной привлекательностью, но не подкрепляется волевыми и интеллектуальными усилиями. Такие ученики с желанием приступают к выполнению творческого задания, но при затруднении теряют к нему интерес. Эпизодически они могут удивлять быстрым правильным ответом, но это не становится системой. В этой ситуации «удержать» внимание учащихся помогут вопросы, которые задают сами дети. Можно ввести правило: в конце урока ученики должны задавать не менее 5 вопросов по теме урока. Это несложное задание помогает школьникам вычленять главное и «включаться» в тему на протяжении всего урока.</w:t>
      </w:r>
    </w:p>
    <w:p w:rsidR="00D906A9" w:rsidRPr="00D906A9" w:rsidRDefault="00D906A9" w:rsidP="00D906A9">
      <w:pPr>
        <w:pStyle w:val="a4"/>
        <w:numPr>
          <w:ilvl w:val="0"/>
          <w:numId w:val="2"/>
        </w:numPr>
        <w:tabs>
          <w:tab w:val="clear" w:pos="720"/>
        </w:tabs>
        <w:ind w:left="-709" w:firstLine="142"/>
        <w:jc w:val="both"/>
      </w:pPr>
      <w:r w:rsidRPr="00D906A9">
        <w:rPr>
          <w:i/>
          <w:iCs/>
        </w:rPr>
        <w:t>Исполнительно-активный уровень. </w:t>
      </w:r>
      <w:r w:rsidRPr="00D906A9">
        <w:t>Ребят этой группы характеризует умение соподчинять эмоциональные, интеллектуальные и волевые усилия определенной учебной цели. Они достаточно хорошо осознают учебную задачу, с желанием включаются в творческую деятельность, зачастую предлагают оригинальные пути решения и работают преимущественно сами. В эту группу входят и те, кто мыслит озарениями. Эти учащиеся начинают скучать, если задание простое, постепенно привыкают ограничивать себя рамками и отвыкают искать нестандартные решения. Вот почему проблема активизации творческой деятельности таких учащихся достаточно актуальна. Можно применять все проблемные, частично-поисковые и эвристические ситуации. На ребят этого уровня, например, можно возложить роль «наблюдателей», которые следят за темпом урока, или роль «мудрецов», которые подводят итог занятию.</w:t>
      </w:r>
    </w:p>
    <w:p w:rsidR="00D906A9" w:rsidRPr="00D906A9" w:rsidRDefault="00D906A9" w:rsidP="00D906A9">
      <w:pPr>
        <w:pStyle w:val="a4"/>
        <w:numPr>
          <w:ilvl w:val="0"/>
          <w:numId w:val="2"/>
        </w:numPr>
        <w:tabs>
          <w:tab w:val="clear" w:pos="720"/>
        </w:tabs>
        <w:ind w:left="-709" w:firstLine="142"/>
        <w:contextualSpacing/>
        <w:jc w:val="both"/>
      </w:pPr>
      <w:r w:rsidRPr="00D906A9">
        <w:rPr>
          <w:i/>
          <w:iCs/>
        </w:rPr>
        <w:t>Творческий уровень.</w:t>
      </w:r>
      <w:r w:rsidRPr="00D906A9">
        <w:t> Ребята этого уровня умеют и любят работать творчески, без давления со стороны учителя. Удовлетворение получают не от достижения цели, а от самого процесса. Их активность не нуждается в стимулирующих приемах.</w:t>
      </w:r>
    </w:p>
    <w:p w:rsidR="00D906A9" w:rsidRPr="00D906A9" w:rsidRDefault="00D906A9" w:rsidP="00D906A9">
      <w:pPr>
        <w:pStyle w:val="a4"/>
        <w:ind w:left="-709" w:firstLine="142"/>
        <w:contextualSpacing/>
        <w:jc w:val="both"/>
      </w:pPr>
      <w:r w:rsidRPr="00D906A9">
        <w:t>Задача учителя - помочь всем ученикам открыть в себе способности, о которых они раньше и не подозревали. Все приемы должны быть направлены на развитие у ребят самой потребности в творческой деятельности, стремления к самоактуализации через различные виды творчества.</w:t>
      </w:r>
    </w:p>
    <w:p w:rsidR="00D906A9" w:rsidRPr="00D906A9" w:rsidRDefault="00D906A9" w:rsidP="00D906A9">
      <w:pPr>
        <w:pStyle w:val="a4"/>
        <w:ind w:left="-709" w:firstLine="142"/>
        <w:contextualSpacing/>
        <w:jc w:val="both"/>
      </w:pPr>
      <w:r w:rsidRPr="00D906A9">
        <w:t xml:space="preserve">Работа с родителями по выявлению творческих способностей учащихся очень важна. Индивидуальные беседы с родителями о важности всестороннего развития детей, их участия в конкурсах и олимпиадах являются основой работы классного руководителя и учителя-предметника. Родителям необходимо создавать условия для различных способов поведения в той </w:t>
      </w:r>
      <w:r w:rsidRPr="00D906A9">
        <w:lastRenderedPageBreak/>
        <w:t>или иной ситуации; моделирование проблемных ситуаций; активизация самостоятельной и творческой деятельности детей.):</w:t>
      </w:r>
    </w:p>
    <w:p w:rsidR="00D906A9" w:rsidRPr="00D906A9" w:rsidRDefault="00D906A9" w:rsidP="00D906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работы с одаренными детьми</w:t>
      </w:r>
    </w:p>
    <w:p w:rsidR="00D906A9" w:rsidRPr="00D906A9" w:rsidRDefault="00D906A9" w:rsidP="005B386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дифференциация и индивидуализация обучения </w:t>
      </w:r>
    </w:p>
    <w:p w:rsidR="00D906A9" w:rsidRPr="00D906A9" w:rsidRDefault="00D906A9" w:rsidP="005B386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hAnsi="Times New Roman" w:cs="Times New Roman"/>
          <w:sz w:val="24"/>
          <w:szCs w:val="24"/>
        </w:rPr>
        <w:t>системность обучения;</w:t>
      </w:r>
    </w:p>
    <w:p w:rsidR="00D906A9" w:rsidRPr="00D906A9" w:rsidRDefault="00D906A9" w:rsidP="005B386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 максимальное разнообразие предоставляемых возможностей.</w:t>
      </w:r>
    </w:p>
    <w:p w:rsidR="00D906A9" w:rsidRPr="00D906A9" w:rsidRDefault="00D906A9" w:rsidP="005B386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обеспечение свободы выбора учащимися дополнительных образовательных услуг. (ИТ, репетиторство)</w:t>
      </w:r>
    </w:p>
    <w:p w:rsidR="00D906A9" w:rsidRPr="00D906A9" w:rsidRDefault="00D906A9" w:rsidP="005B386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возрастание роли внеурочной деятельности одаренных детей через кружки, спецкурсы, факультативы.</w:t>
      </w:r>
    </w:p>
    <w:p w:rsidR="00D906A9" w:rsidRPr="00D906A9" w:rsidRDefault="00D906A9" w:rsidP="005B386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усиление внимания к проблеме межпредметных связей в индивидуальной работе с учащимися.</w:t>
      </w:r>
    </w:p>
    <w:p w:rsidR="00D906A9" w:rsidRPr="00D906A9" w:rsidRDefault="00D906A9" w:rsidP="005B386A">
      <w:pPr>
        <w:pStyle w:val="a4"/>
        <w:numPr>
          <w:ilvl w:val="0"/>
          <w:numId w:val="4"/>
        </w:numPr>
        <w:contextualSpacing/>
        <w:jc w:val="both"/>
      </w:pPr>
      <w:r w:rsidRPr="00D906A9">
        <w:t>творческое взаимодействия учащихся и учителя в процессе обучения.</w:t>
      </w:r>
    </w:p>
    <w:p w:rsidR="00D906A9" w:rsidRPr="00D906A9" w:rsidRDefault="00D906A9" w:rsidP="005B386A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hAnsi="Times New Roman" w:cs="Times New Roman"/>
          <w:sz w:val="24"/>
          <w:szCs w:val="24"/>
        </w:rPr>
        <w:t>актуализация результатов обучения (применение на практике приобретенных знаний, умений и навыков);</w:t>
      </w:r>
    </w:p>
    <w:p w:rsidR="00D906A9" w:rsidRPr="00D906A9" w:rsidRDefault="00D906A9" w:rsidP="00D906A9">
      <w:pPr>
        <w:pStyle w:val="a4"/>
        <w:contextualSpacing/>
        <w:jc w:val="both"/>
      </w:pPr>
      <w:r w:rsidRPr="00D906A9">
        <w:rPr>
          <w:i/>
          <w:iCs/>
        </w:rPr>
        <w:t>Условия формирования творческих способностей:</w:t>
      </w:r>
    </w:p>
    <w:p w:rsidR="00D906A9" w:rsidRPr="00D906A9" w:rsidRDefault="00D906A9" w:rsidP="00D906A9">
      <w:pPr>
        <w:pStyle w:val="a4"/>
        <w:contextualSpacing/>
        <w:jc w:val="both"/>
      </w:pPr>
      <w:r w:rsidRPr="00D906A9">
        <w:t>а) положительные мотивы учения;</w:t>
      </w:r>
    </w:p>
    <w:p w:rsidR="00D906A9" w:rsidRPr="00D906A9" w:rsidRDefault="00D906A9" w:rsidP="00D906A9">
      <w:pPr>
        <w:pStyle w:val="a4"/>
        <w:contextualSpacing/>
        <w:jc w:val="both"/>
      </w:pPr>
      <w:r w:rsidRPr="00D906A9">
        <w:t>б) интерес учащихся;</w:t>
      </w:r>
    </w:p>
    <w:p w:rsidR="00D906A9" w:rsidRPr="00D906A9" w:rsidRDefault="00D906A9" w:rsidP="00D906A9">
      <w:pPr>
        <w:pStyle w:val="a4"/>
        <w:contextualSpacing/>
        <w:jc w:val="both"/>
      </w:pPr>
      <w:r w:rsidRPr="00D906A9">
        <w:t>в) творческая активность;</w:t>
      </w:r>
    </w:p>
    <w:p w:rsidR="00D906A9" w:rsidRPr="00D906A9" w:rsidRDefault="00D906A9" w:rsidP="00D906A9">
      <w:pPr>
        <w:pStyle w:val="a4"/>
        <w:contextualSpacing/>
        <w:jc w:val="both"/>
      </w:pPr>
      <w:r w:rsidRPr="00D906A9">
        <w:t>г) положительный микроклимат в коллективе;</w:t>
      </w:r>
    </w:p>
    <w:p w:rsidR="00D906A9" w:rsidRPr="00D906A9" w:rsidRDefault="00D906A9" w:rsidP="00D906A9">
      <w:pPr>
        <w:pStyle w:val="a4"/>
        <w:contextualSpacing/>
        <w:jc w:val="both"/>
      </w:pPr>
      <w:r w:rsidRPr="00D906A9">
        <w:t>д) сильные эмоции;</w:t>
      </w:r>
    </w:p>
    <w:p w:rsidR="00D906A9" w:rsidRPr="00D906A9" w:rsidRDefault="00D906A9" w:rsidP="00D906A9">
      <w:pPr>
        <w:pStyle w:val="a4"/>
        <w:contextualSpacing/>
        <w:jc w:val="both"/>
      </w:pPr>
      <w:r w:rsidRPr="00D906A9">
        <w:t>е) предоставление свободы выбора действий, вариативность работы.</w:t>
      </w:r>
    </w:p>
    <w:p w:rsidR="00D906A9" w:rsidRPr="00D906A9" w:rsidRDefault="00D906A9" w:rsidP="00D906A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Основное содержание работы учителя с одаренными детьми.</w:t>
      </w:r>
    </w:p>
    <w:p w:rsidR="00D906A9" w:rsidRPr="00D906A9" w:rsidRDefault="00D906A9" w:rsidP="00D906A9">
      <w:pPr>
        <w:numPr>
          <w:ilvl w:val="0"/>
          <w:numId w:val="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hAnsi="Times New Roman" w:cs="Times New Roman"/>
          <w:iCs/>
          <w:sz w:val="24"/>
          <w:szCs w:val="24"/>
        </w:rPr>
        <w:t>-Использование системы заданий, способствующих развитию творческих способностей</w:t>
      </w:r>
      <w:r w:rsidRPr="00D906A9">
        <w:rPr>
          <w:rFonts w:ascii="Times New Roman" w:hAnsi="Times New Roman" w:cs="Times New Roman"/>
          <w:sz w:val="24"/>
          <w:szCs w:val="24"/>
        </w:rPr>
        <w:t> </w:t>
      </w:r>
      <w:r w:rsidRPr="00D906A9">
        <w:rPr>
          <w:rFonts w:ascii="Times New Roman" w:hAnsi="Times New Roman" w:cs="Times New Roman"/>
          <w:iCs/>
          <w:sz w:val="24"/>
          <w:szCs w:val="24"/>
        </w:rPr>
        <w:t>на уроках географии</w:t>
      </w:r>
    </w:p>
    <w:p w:rsidR="00D906A9" w:rsidRPr="00D906A9" w:rsidRDefault="00D906A9" w:rsidP="00D906A9">
      <w:pPr>
        <w:numPr>
          <w:ilvl w:val="0"/>
          <w:numId w:val="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элементов современных технологий (проектов, индивидуализации и дифференциации, критического мышления, портфолио, игровые технологии, на основе личностно - ориентированного и компетентностного подходов в обучении)</w:t>
      </w:r>
    </w:p>
    <w:p w:rsidR="00D906A9" w:rsidRPr="00D906A9" w:rsidRDefault="00D906A9" w:rsidP="00D906A9">
      <w:pPr>
        <w:pStyle w:val="a4"/>
        <w:numPr>
          <w:ilvl w:val="0"/>
          <w:numId w:val="5"/>
        </w:numPr>
        <w:tabs>
          <w:tab w:val="clear" w:pos="720"/>
          <w:tab w:val="num" w:pos="360"/>
        </w:tabs>
        <w:ind w:left="0" w:hanging="284"/>
        <w:jc w:val="both"/>
      </w:pPr>
      <w:r w:rsidRPr="00D906A9">
        <w:rPr>
          <w:iCs/>
        </w:rPr>
        <w:t xml:space="preserve">- организация проектно-исследовательской деятельности  </w:t>
      </w:r>
    </w:p>
    <w:p w:rsidR="00D906A9" w:rsidRPr="00D906A9" w:rsidRDefault="00D906A9" w:rsidP="00D906A9">
      <w:pPr>
        <w:numPr>
          <w:ilvl w:val="0"/>
          <w:numId w:val="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учащихся к школьным, районным олимпиадам по географии </w:t>
      </w:r>
    </w:p>
    <w:p w:rsidR="00D906A9" w:rsidRPr="00D906A9" w:rsidRDefault="00D906A9" w:rsidP="00D906A9">
      <w:pPr>
        <w:numPr>
          <w:ilvl w:val="0"/>
          <w:numId w:val="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Дне науки</w:t>
      </w:r>
    </w:p>
    <w:p w:rsidR="00D906A9" w:rsidRPr="00D906A9" w:rsidRDefault="00D906A9" w:rsidP="00D906A9">
      <w:pPr>
        <w:numPr>
          <w:ilvl w:val="0"/>
          <w:numId w:val="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Написание творческих работ</w:t>
      </w:r>
    </w:p>
    <w:p w:rsidR="00D906A9" w:rsidRPr="00D906A9" w:rsidRDefault="00D906A9" w:rsidP="00D906A9">
      <w:pPr>
        <w:numPr>
          <w:ilvl w:val="0"/>
          <w:numId w:val="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и участие в дистанционных олимпиадах.</w:t>
      </w:r>
    </w:p>
    <w:p w:rsidR="00D906A9" w:rsidRPr="00D906A9" w:rsidRDefault="00D906A9" w:rsidP="00D906A9">
      <w:pPr>
        <w:numPr>
          <w:ilvl w:val="0"/>
          <w:numId w:val="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предметных недель, игр, КВН, конкурсов, экскурсий</w:t>
      </w:r>
    </w:p>
    <w:p w:rsidR="00D906A9" w:rsidRPr="00D906A9" w:rsidRDefault="00D906A9" w:rsidP="00D906A9">
      <w:pPr>
        <w:numPr>
          <w:ilvl w:val="0"/>
          <w:numId w:val="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   творческих способностей через занятия кружков</w:t>
      </w:r>
    </w:p>
    <w:p w:rsidR="00D906A9" w:rsidRPr="00D906A9" w:rsidRDefault="00D906A9" w:rsidP="00D906A9">
      <w:pPr>
        <w:numPr>
          <w:ilvl w:val="0"/>
          <w:numId w:val="5"/>
        </w:numPr>
        <w:tabs>
          <w:tab w:val="clear" w:pos="720"/>
          <w:tab w:val="num" w:pos="360"/>
        </w:tabs>
        <w:spacing w:before="100" w:beforeAutospacing="1" w:after="100" w:afterAutospacing="1" w:line="240" w:lineRule="auto"/>
        <w:ind w:left="0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6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 к итоговой аттестации </w:t>
      </w:r>
    </w:p>
    <w:p w:rsidR="00D906A9" w:rsidRPr="00D906A9" w:rsidRDefault="00D906A9" w:rsidP="00D906A9">
      <w:pPr>
        <w:pStyle w:val="a4"/>
        <w:ind w:left="-709" w:firstLine="142"/>
        <w:jc w:val="both"/>
      </w:pPr>
      <w:r w:rsidRPr="00D906A9">
        <w:rPr>
          <w:b/>
          <w:bCs/>
        </w:rPr>
        <w:t>План работы на учебный год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6662"/>
        <w:gridCol w:w="1701"/>
      </w:tblGrid>
      <w:tr w:rsidR="00F33BE1" w:rsidRPr="00D906A9" w:rsidTr="00F33BE1"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</w:p>
        </w:tc>
      </w:tr>
      <w:tr w:rsidR="00F33BE1" w:rsidRPr="00D906A9" w:rsidTr="00F33BE1"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1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Разработка плана ра</w:t>
            </w:r>
            <w:r>
              <w:t>боты с одаренными детьми на 2018/2019</w:t>
            </w:r>
            <w:r w:rsidRPr="00D906A9">
              <w:t xml:space="preserve"> учебный год, составление базы детей, имеющих особые способности и повышенный интерес к изучению географии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сентябрь</w:t>
            </w:r>
          </w:p>
        </w:tc>
      </w:tr>
      <w:tr w:rsidR="00F33BE1" w:rsidRPr="00D906A9" w:rsidTr="00F33BE1">
        <w:trPr>
          <w:trHeight w:val="70"/>
        </w:trPr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2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Вовлечение учащихся в работу кружка «Фабрика здоровья»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сентябрь</w:t>
            </w:r>
          </w:p>
        </w:tc>
      </w:tr>
      <w:tr w:rsidR="00F33BE1" w:rsidRPr="00D906A9" w:rsidTr="00F33BE1">
        <w:trPr>
          <w:trHeight w:val="199"/>
        </w:trPr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3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Проведение оценки общей одарённости по методу А.И. Савенкова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октябрь</w:t>
            </w:r>
          </w:p>
        </w:tc>
      </w:tr>
      <w:tr w:rsidR="00F33BE1" w:rsidRPr="00D906A9" w:rsidTr="00F33BE1"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lastRenderedPageBreak/>
              <w:t>4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индивидуальных консультаций с одаренными детьми по предмету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в течение года</w:t>
            </w:r>
          </w:p>
        </w:tc>
      </w:tr>
      <w:tr w:rsidR="00F33BE1" w:rsidRPr="00D906A9" w:rsidTr="00F33BE1"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5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Создание банка нестандартных заданий по географии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в течение года</w:t>
            </w:r>
          </w:p>
        </w:tc>
      </w:tr>
      <w:tr w:rsidR="00F33BE1" w:rsidRPr="00D906A9" w:rsidTr="00F33BE1"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6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Индивидуальные беседы с родителями о важности всестороннего развития детей, их участия в конкурсах и олимпиадах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в течение года</w:t>
            </w:r>
          </w:p>
        </w:tc>
      </w:tr>
      <w:tr w:rsidR="00F33BE1" w:rsidRPr="00D906A9" w:rsidTr="00F33BE1">
        <w:trPr>
          <w:trHeight w:val="321"/>
        </w:trPr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7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школьного тура предметных олимпиад по географии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Октябрь-ноябрь</w:t>
            </w:r>
          </w:p>
        </w:tc>
      </w:tr>
      <w:tr w:rsidR="00F33BE1" w:rsidRPr="00D906A9" w:rsidTr="00F33BE1"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8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творческих работ учащихся по географии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декабрь</w:t>
            </w:r>
          </w:p>
        </w:tc>
      </w:tr>
      <w:tr w:rsidR="00F33BE1" w:rsidRPr="00D906A9" w:rsidTr="00F33BE1">
        <w:trPr>
          <w:trHeight w:val="422"/>
        </w:trPr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9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проведение недели географии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январь</w:t>
            </w:r>
          </w:p>
        </w:tc>
      </w:tr>
      <w:tr w:rsidR="00F33BE1" w:rsidRPr="00D906A9" w:rsidTr="00F33BE1">
        <w:trPr>
          <w:trHeight w:val="659"/>
        </w:trPr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10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06A9">
              <w:rPr>
                <w:rFonts w:ascii="Times New Roman" w:hAnsi="Times New Roman" w:cs="Times New Roman"/>
                <w:sz w:val="24"/>
                <w:szCs w:val="24"/>
              </w:rPr>
              <w:t>Проведение оценки общей одарённости по методу А.И. Савенкова. Сравнительный анализ результатов вводной диагностики и итоговой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февраль</w:t>
            </w:r>
          </w:p>
        </w:tc>
      </w:tr>
      <w:tr w:rsidR="00F33BE1" w:rsidRPr="00D906A9" w:rsidTr="00F33BE1">
        <w:trPr>
          <w:trHeight w:val="471"/>
        </w:trPr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11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pStyle w:val="a4"/>
              <w:spacing w:after="240" w:afterAutospacing="0"/>
              <w:jc w:val="both"/>
            </w:pPr>
            <w:r w:rsidRPr="00D906A9">
              <w:t>Интеллектуальный экологический  марафон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март</w:t>
            </w:r>
          </w:p>
        </w:tc>
      </w:tr>
      <w:tr w:rsidR="00F33BE1" w:rsidRPr="00D906A9" w:rsidTr="00F33BE1">
        <w:trPr>
          <w:trHeight w:val="655"/>
        </w:trPr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12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Защита итоговых проектов учащихся по географии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D906A9">
              <w:t>май</w:t>
            </w:r>
          </w:p>
        </w:tc>
      </w:tr>
      <w:tr w:rsidR="00F33BE1" w:rsidRPr="00D906A9" w:rsidTr="00F33BE1">
        <w:trPr>
          <w:trHeight w:val="655"/>
        </w:trPr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>
              <w:t>13</w:t>
            </w:r>
          </w:p>
        </w:tc>
        <w:tc>
          <w:tcPr>
            <w:tcW w:w="6662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F33BE1">
              <w:t>Дополнительные занятия на образовательных сайтах Интернета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F33BE1">
              <w:t>в течение года</w:t>
            </w:r>
          </w:p>
        </w:tc>
      </w:tr>
      <w:tr w:rsidR="00F33BE1" w:rsidRPr="00D906A9" w:rsidTr="00F33BE1">
        <w:trPr>
          <w:trHeight w:val="655"/>
        </w:trPr>
        <w:tc>
          <w:tcPr>
            <w:tcW w:w="568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>
              <w:t>14</w:t>
            </w:r>
          </w:p>
        </w:tc>
        <w:tc>
          <w:tcPr>
            <w:tcW w:w="6662" w:type="dxa"/>
            <w:shd w:val="clear" w:color="auto" w:fill="auto"/>
          </w:tcPr>
          <w:p w:rsidR="00F33BE1" w:rsidRPr="00F33BE1" w:rsidRDefault="00F33BE1" w:rsidP="00D906A9">
            <w:pPr>
              <w:pStyle w:val="a4"/>
              <w:jc w:val="both"/>
            </w:pPr>
            <w:r w:rsidRPr="00F33BE1">
              <w:t>Использование различных интерактивных тренажёров</w:t>
            </w:r>
          </w:p>
        </w:tc>
        <w:tc>
          <w:tcPr>
            <w:tcW w:w="1701" w:type="dxa"/>
            <w:shd w:val="clear" w:color="auto" w:fill="auto"/>
          </w:tcPr>
          <w:p w:rsidR="00F33BE1" w:rsidRPr="00D906A9" w:rsidRDefault="00F33BE1" w:rsidP="00D906A9">
            <w:pPr>
              <w:pStyle w:val="a4"/>
              <w:jc w:val="both"/>
            </w:pPr>
            <w:r w:rsidRPr="00F33BE1">
              <w:t>в течение года</w:t>
            </w:r>
          </w:p>
        </w:tc>
      </w:tr>
    </w:tbl>
    <w:p w:rsidR="009B7B3B" w:rsidRPr="009B7B3B" w:rsidRDefault="009B7B3B" w:rsidP="009B7B3B">
      <w:pPr>
        <w:pStyle w:val="a4"/>
        <w:spacing w:before="0" w:beforeAutospacing="0" w:after="0" w:afterAutospacing="0"/>
        <w:rPr>
          <w:b/>
          <w:bCs/>
        </w:rPr>
      </w:pPr>
      <w:r w:rsidRPr="009B7B3B">
        <w:rPr>
          <w:b/>
          <w:bCs/>
        </w:rPr>
        <w:t>Показатели, по которым отлеживалась эффективность деятельности учителя:</w:t>
      </w:r>
    </w:p>
    <w:p w:rsidR="009B7B3B" w:rsidRPr="009B7B3B" w:rsidRDefault="009B7B3B" w:rsidP="009B7B3B">
      <w:pPr>
        <w:pStyle w:val="a4"/>
        <w:numPr>
          <w:ilvl w:val="0"/>
          <w:numId w:val="6"/>
        </w:numPr>
        <w:spacing w:before="0" w:beforeAutospacing="0" w:after="0" w:afterAutospacing="0"/>
        <w:rPr>
          <w:bCs/>
        </w:rPr>
      </w:pPr>
      <w:r w:rsidRPr="009B7B3B">
        <w:rPr>
          <w:bCs/>
        </w:rPr>
        <w:t>Показатели развития логического мышления.</w:t>
      </w:r>
    </w:p>
    <w:p w:rsidR="009B7B3B" w:rsidRPr="009B7B3B" w:rsidRDefault="009B7B3B" w:rsidP="009B7B3B">
      <w:pPr>
        <w:pStyle w:val="a4"/>
        <w:numPr>
          <w:ilvl w:val="0"/>
          <w:numId w:val="6"/>
        </w:numPr>
        <w:spacing w:before="0" w:beforeAutospacing="0" w:after="0" w:afterAutospacing="0"/>
        <w:rPr>
          <w:bCs/>
        </w:rPr>
      </w:pPr>
      <w:r w:rsidRPr="009B7B3B">
        <w:rPr>
          <w:bCs/>
        </w:rPr>
        <w:t>Показатели развития алгоритмического мышления.</w:t>
      </w:r>
    </w:p>
    <w:p w:rsidR="00F33BE1" w:rsidRDefault="009B7B3B" w:rsidP="009B7B3B">
      <w:pPr>
        <w:pStyle w:val="a4"/>
        <w:numPr>
          <w:ilvl w:val="0"/>
          <w:numId w:val="6"/>
        </w:numPr>
        <w:spacing w:before="0" w:beforeAutospacing="0" w:after="0" w:afterAutospacing="0"/>
        <w:rPr>
          <w:bCs/>
        </w:rPr>
      </w:pPr>
      <w:r w:rsidRPr="009B7B3B">
        <w:rPr>
          <w:bCs/>
        </w:rPr>
        <w:t>Показатели развития воображение</w:t>
      </w:r>
    </w:p>
    <w:p w:rsidR="009B7B3B" w:rsidRPr="001D376B" w:rsidRDefault="009B7B3B" w:rsidP="009B7B3B">
      <w:pPr>
        <w:pStyle w:val="a4"/>
        <w:spacing w:after="0"/>
        <w:ind w:left="720"/>
        <w:rPr>
          <w:b/>
          <w:bCs/>
        </w:rPr>
      </w:pPr>
      <w:r w:rsidRPr="001D376B">
        <w:rPr>
          <w:b/>
          <w:bCs/>
        </w:rPr>
        <w:t>Педагогические компетенции, требующие дальнейшего совершенствования:</w:t>
      </w:r>
    </w:p>
    <w:p w:rsidR="009B7B3B" w:rsidRPr="009B7B3B" w:rsidRDefault="009B7B3B" w:rsidP="009B7B3B">
      <w:pPr>
        <w:pStyle w:val="a4"/>
        <w:spacing w:before="0" w:beforeAutospacing="0" w:after="0" w:afterAutospacing="0"/>
        <w:ind w:left="720"/>
        <w:rPr>
          <w:bCs/>
        </w:rPr>
      </w:pPr>
      <w:r w:rsidRPr="009B7B3B">
        <w:rPr>
          <w:bCs/>
        </w:rPr>
        <w:t>Компетентность в области мотивирования обучающихся на осуществление учебной деятельности. Самомотивирование обучающихся. Умение принимать решения в нестандартных ситуациях</w:t>
      </w:r>
    </w:p>
    <w:p w:rsidR="00D906A9" w:rsidRPr="00D906A9" w:rsidRDefault="00D906A9" w:rsidP="00D906A9">
      <w:pPr>
        <w:pStyle w:val="a4"/>
        <w:jc w:val="both"/>
      </w:pPr>
      <w:r w:rsidRPr="00D906A9">
        <w:rPr>
          <w:b/>
          <w:bCs/>
        </w:rPr>
        <w:t>СПИСОК ЛИТЕРАТУРЫ.</w:t>
      </w:r>
    </w:p>
    <w:p w:rsidR="00D906A9" w:rsidRPr="00D906A9" w:rsidRDefault="00D906A9" w:rsidP="00D906A9">
      <w:pPr>
        <w:pStyle w:val="a4"/>
        <w:numPr>
          <w:ilvl w:val="0"/>
          <w:numId w:val="3"/>
        </w:numPr>
        <w:jc w:val="both"/>
      </w:pPr>
      <w:r w:rsidRPr="00D906A9">
        <w:t xml:space="preserve">Винокурова Н.К. Развитие творческих способностей </w:t>
      </w:r>
      <w:r w:rsidR="003C514F" w:rsidRPr="00D906A9">
        <w:t>учащихся. -</w:t>
      </w:r>
      <w:r w:rsidRPr="00D906A9">
        <w:t xml:space="preserve"> М: Педагогический поиск, 1999.</w:t>
      </w:r>
    </w:p>
    <w:p w:rsidR="00D906A9" w:rsidRPr="00D906A9" w:rsidRDefault="00D906A9" w:rsidP="00D906A9">
      <w:pPr>
        <w:pStyle w:val="a4"/>
        <w:numPr>
          <w:ilvl w:val="0"/>
          <w:numId w:val="3"/>
        </w:numPr>
        <w:jc w:val="both"/>
      </w:pPr>
      <w:r w:rsidRPr="00D906A9">
        <w:t xml:space="preserve">Гузеев В.В. Методы и организационные формы </w:t>
      </w:r>
      <w:r w:rsidR="003C514F" w:rsidRPr="00D906A9">
        <w:t>обучения. -</w:t>
      </w:r>
      <w:r w:rsidRPr="00D906A9">
        <w:t xml:space="preserve"> М.: Народное образование, 2001.</w:t>
      </w:r>
    </w:p>
    <w:p w:rsidR="00D906A9" w:rsidRPr="00D906A9" w:rsidRDefault="00D906A9" w:rsidP="00D906A9">
      <w:pPr>
        <w:pStyle w:val="a4"/>
        <w:numPr>
          <w:ilvl w:val="0"/>
          <w:numId w:val="3"/>
        </w:numPr>
        <w:jc w:val="both"/>
      </w:pPr>
      <w:r w:rsidRPr="00D906A9">
        <w:t>Лернер И.Я. Поисковые задачи в обучении как средство развития творческих способностей // «Народное творчество» под редакцией С.Р. Микулинского, М.Г. Ярошевского, - М., 1969.</w:t>
      </w:r>
    </w:p>
    <w:p w:rsidR="00D906A9" w:rsidRPr="00D906A9" w:rsidRDefault="00D906A9" w:rsidP="00D906A9">
      <w:pPr>
        <w:pStyle w:val="a4"/>
        <w:numPr>
          <w:ilvl w:val="0"/>
          <w:numId w:val="3"/>
        </w:numPr>
        <w:jc w:val="both"/>
      </w:pPr>
      <w:r w:rsidRPr="00D906A9">
        <w:t>Основные концепции творчества и одаренности / под ред. Д.Б.Богоявленской. М: Молодая гвардия, 1997.</w:t>
      </w:r>
    </w:p>
    <w:p w:rsidR="00D906A9" w:rsidRPr="00D906A9" w:rsidRDefault="00D906A9" w:rsidP="00D906A9">
      <w:pPr>
        <w:pStyle w:val="a4"/>
        <w:numPr>
          <w:ilvl w:val="0"/>
          <w:numId w:val="3"/>
        </w:numPr>
        <w:jc w:val="both"/>
      </w:pPr>
      <w:r w:rsidRPr="00D906A9">
        <w:t>Рычкова В.В. Креативность как предмет творческого осмысления профессиональных качеств учителя. // Народное Образование Забайкалья: история и опыт. – Чита, 2000.</w:t>
      </w:r>
    </w:p>
    <w:p w:rsidR="00D906A9" w:rsidRPr="00D906A9" w:rsidRDefault="00D906A9" w:rsidP="00D906A9">
      <w:pPr>
        <w:pStyle w:val="a4"/>
        <w:numPr>
          <w:ilvl w:val="0"/>
          <w:numId w:val="3"/>
        </w:numPr>
        <w:jc w:val="both"/>
      </w:pPr>
      <w:r w:rsidRPr="00D906A9">
        <w:t xml:space="preserve">Симановский А.Э. Развитие творческого мышления детей. Популярное </w:t>
      </w:r>
      <w:r w:rsidR="003C514F" w:rsidRPr="00D906A9">
        <w:t>пособие. -</w:t>
      </w:r>
      <w:r w:rsidRPr="00D906A9">
        <w:t xml:space="preserve"> Ярославль: Академия развития, 1997.</w:t>
      </w:r>
    </w:p>
    <w:p w:rsidR="00D906A9" w:rsidRDefault="00D906A9" w:rsidP="006F7EF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52DCE" w:rsidRPr="0059574F" w:rsidRDefault="00252DCE" w:rsidP="00252DC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252DCE" w:rsidRPr="0059574F" w:rsidSect="00D906A9"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6A9" w:rsidRDefault="00D906A9" w:rsidP="00D906A9">
      <w:pPr>
        <w:spacing w:after="0" w:line="240" w:lineRule="auto"/>
      </w:pPr>
      <w:r>
        <w:separator/>
      </w:r>
    </w:p>
  </w:endnote>
  <w:endnote w:type="continuationSeparator" w:id="0">
    <w:p w:rsidR="00D906A9" w:rsidRDefault="00D906A9" w:rsidP="00D90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6A9" w:rsidRDefault="00D906A9" w:rsidP="00D906A9">
      <w:pPr>
        <w:spacing w:after="0" w:line="240" w:lineRule="auto"/>
      </w:pPr>
      <w:r>
        <w:separator/>
      </w:r>
    </w:p>
  </w:footnote>
  <w:footnote w:type="continuationSeparator" w:id="0">
    <w:p w:rsidR="00D906A9" w:rsidRDefault="00D906A9" w:rsidP="00D906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C0096"/>
    <w:multiLevelType w:val="hybridMultilevel"/>
    <w:tmpl w:val="2B84BB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C4E10"/>
    <w:multiLevelType w:val="hybridMultilevel"/>
    <w:tmpl w:val="E3A265F2"/>
    <w:lvl w:ilvl="0" w:tplc="1922743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6D0E"/>
    <w:multiLevelType w:val="multilevel"/>
    <w:tmpl w:val="19F06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07219C"/>
    <w:multiLevelType w:val="hybridMultilevel"/>
    <w:tmpl w:val="16504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539B4"/>
    <w:multiLevelType w:val="multilevel"/>
    <w:tmpl w:val="EF0C4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836AB4"/>
    <w:multiLevelType w:val="hybridMultilevel"/>
    <w:tmpl w:val="B0681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21CAF"/>
    <w:multiLevelType w:val="multilevel"/>
    <w:tmpl w:val="25ACB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AF4287"/>
    <w:multiLevelType w:val="multilevel"/>
    <w:tmpl w:val="DF10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"/>
  </w:num>
  <w:num w:numId="5">
    <w:abstractNumId w:val="6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E11"/>
    <w:rsid w:val="001D376B"/>
    <w:rsid w:val="001D4F09"/>
    <w:rsid w:val="00252DCE"/>
    <w:rsid w:val="003C514F"/>
    <w:rsid w:val="00541F2D"/>
    <w:rsid w:val="005B386A"/>
    <w:rsid w:val="006F7EFE"/>
    <w:rsid w:val="007033A6"/>
    <w:rsid w:val="009B7B3B"/>
    <w:rsid w:val="00A14E27"/>
    <w:rsid w:val="00A42E11"/>
    <w:rsid w:val="00B7050D"/>
    <w:rsid w:val="00D906A9"/>
    <w:rsid w:val="00F33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CFD360-D308-4E75-B06E-467BED0B5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2D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52DCE"/>
    <w:pPr>
      <w:suppressAutoHyphens/>
      <w:spacing w:before="120" w:after="120" w:line="240" w:lineRule="auto"/>
      <w:ind w:left="720" w:firstLine="709"/>
      <w:jc w:val="both"/>
    </w:pPr>
    <w:rPr>
      <w:rFonts w:ascii="Times New Roman" w:eastAsia="Times New Roman" w:hAnsi="Times New Roman" w:cs="Times New Roman"/>
      <w:sz w:val="24"/>
      <w:lang w:eastAsia="ar-SA"/>
    </w:rPr>
  </w:style>
  <w:style w:type="paragraph" w:styleId="a4">
    <w:name w:val="Normal (Web)"/>
    <w:basedOn w:val="a"/>
    <w:uiPriority w:val="99"/>
    <w:unhideWhenUsed/>
    <w:rsid w:val="00D90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90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06A9"/>
  </w:style>
  <w:style w:type="paragraph" w:styleId="a7">
    <w:name w:val="footer"/>
    <w:basedOn w:val="a"/>
    <w:link w:val="a8"/>
    <w:uiPriority w:val="99"/>
    <w:unhideWhenUsed/>
    <w:rsid w:val="00D90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06A9"/>
  </w:style>
  <w:style w:type="paragraph" w:customStyle="1" w:styleId="Default">
    <w:name w:val="Default"/>
    <w:rsid w:val="005B38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7033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033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4348C-EF0D-4B30-B31F-85C8E5848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1694</Words>
  <Characters>9661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2021-10-24T17:21:00Z</cp:lastPrinted>
  <dcterms:created xsi:type="dcterms:W3CDTF">2021-10-20T10:07:00Z</dcterms:created>
  <dcterms:modified xsi:type="dcterms:W3CDTF">2021-10-25T17:32:00Z</dcterms:modified>
</cp:coreProperties>
</file>